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C7D37" w14:textId="77777777" w:rsidR="00BE7456" w:rsidRPr="00BD0080" w:rsidRDefault="00BE7456" w:rsidP="00BD0080">
      <w:pPr>
        <w:jc w:val="center"/>
      </w:pPr>
      <w:r w:rsidRPr="00BE7456">
        <w:rPr>
          <w:rFonts w:ascii="Times New Roman" w:hAnsi="Times New Roman" w:cs="Times New Roman"/>
          <w:b/>
          <w:sz w:val="24"/>
          <w:szCs w:val="24"/>
        </w:rPr>
        <w:t>Regulamin</w:t>
      </w:r>
      <w:r w:rsidR="00BD0080">
        <w:rPr>
          <w:rFonts w:ascii="Times New Roman" w:hAnsi="Times New Roman" w:cs="Times New Roman"/>
          <w:b/>
          <w:sz w:val="24"/>
          <w:szCs w:val="24"/>
        </w:rPr>
        <w:t xml:space="preserve"> organizacyjny</w:t>
      </w:r>
      <w:r w:rsidR="00BD0080">
        <w:br/>
      </w:r>
      <w:r w:rsidRPr="00BE7456">
        <w:rPr>
          <w:rFonts w:ascii="Times New Roman" w:hAnsi="Times New Roman" w:cs="Times New Roman"/>
          <w:b/>
          <w:sz w:val="24"/>
          <w:szCs w:val="24"/>
        </w:rPr>
        <w:t>Nocy Świętojańskiej</w:t>
      </w:r>
      <w:r w:rsidRPr="00BE7456">
        <w:rPr>
          <w:rFonts w:ascii="Times New Roman" w:hAnsi="Times New Roman" w:cs="Times New Roman"/>
          <w:b/>
        </w:rPr>
        <w:br/>
      </w:r>
    </w:p>
    <w:p w14:paraId="45FC6E4E" w14:textId="3384DB23" w:rsidR="00BD0080" w:rsidRPr="00475A0C" w:rsidRDefault="00BE7456" w:rsidP="00BD0080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C52FA4">
        <w:rPr>
          <w:rFonts w:ascii="Times New Roman" w:hAnsi="Times New Roman" w:cs="Times New Roman"/>
        </w:rPr>
        <w:t xml:space="preserve">Celem </w:t>
      </w:r>
      <w:r w:rsidR="00BD0080" w:rsidRPr="00C52FA4">
        <w:rPr>
          <w:rFonts w:ascii="Times New Roman" w:hAnsi="Times New Roman" w:cs="Times New Roman"/>
        </w:rPr>
        <w:t>wydarzenia</w:t>
      </w:r>
      <w:r w:rsidR="00F2135E" w:rsidRPr="00C52FA4">
        <w:rPr>
          <w:rFonts w:ascii="Times New Roman" w:hAnsi="Times New Roman" w:cs="Times New Roman"/>
        </w:rPr>
        <w:t xml:space="preserve"> jest integracja mieszkańców regionu oraz przybliżenie </w:t>
      </w:r>
      <w:r w:rsidR="00C52FA4" w:rsidRPr="00C52FA4">
        <w:rPr>
          <w:rFonts w:ascii="Times New Roman" w:hAnsi="Times New Roman" w:cs="Times New Roman"/>
        </w:rPr>
        <w:t xml:space="preserve">słowiańskich </w:t>
      </w:r>
      <w:r w:rsidR="00F2135E" w:rsidRPr="00C52FA4">
        <w:rPr>
          <w:rFonts w:ascii="Times New Roman" w:hAnsi="Times New Roman" w:cs="Times New Roman"/>
        </w:rPr>
        <w:t xml:space="preserve">tradycji ludowych poprzez </w:t>
      </w:r>
      <w:r w:rsidR="003B7459">
        <w:rPr>
          <w:rFonts w:ascii="Times New Roman" w:hAnsi="Times New Roman" w:cs="Times New Roman"/>
        </w:rPr>
        <w:t>prezentacj</w:t>
      </w:r>
      <w:r w:rsidR="007346F6">
        <w:rPr>
          <w:rFonts w:ascii="Times New Roman" w:hAnsi="Times New Roman" w:cs="Times New Roman"/>
        </w:rPr>
        <w:t>ę</w:t>
      </w:r>
      <w:r w:rsidR="003B7459">
        <w:rPr>
          <w:rFonts w:ascii="Times New Roman" w:hAnsi="Times New Roman" w:cs="Times New Roman"/>
        </w:rPr>
        <w:t xml:space="preserve"> teatralnego </w:t>
      </w:r>
      <w:r w:rsidR="00C52FA4" w:rsidRPr="00C52FA4">
        <w:rPr>
          <w:rFonts w:ascii="Times New Roman" w:hAnsi="Times New Roman" w:cs="Times New Roman"/>
        </w:rPr>
        <w:t xml:space="preserve">widowisko </w:t>
      </w:r>
      <w:r w:rsidR="003B7459">
        <w:rPr>
          <w:rFonts w:ascii="Times New Roman" w:hAnsi="Times New Roman" w:cs="Times New Roman"/>
        </w:rPr>
        <w:t>słowno-muzycznego</w:t>
      </w:r>
      <w:r w:rsidR="007346F6">
        <w:rPr>
          <w:rFonts w:ascii="Times New Roman" w:hAnsi="Times New Roman" w:cs="Times New Roman"/>
        </w:rPr>
        <w:t>, nawiązującego do</w:t>
      </w:r>
      <w:r w:rsidR="00BD0080" w:rsidRPr="00C52FA4">
        <w:rPr>
          <w:rFonts w:ascii="Times New Roman" w:hAnsi="Times New Roman" w:cs="Times New Roman"/>
        </w:rPr>
        <w:t xml:space="preserve"> Noc</w:t>
      </w:r>
      <w:r w:rsidR="007346F6">
        <w:rPr>
          <w:rFonts w:ascii="Times New Roman" w:hAnsi="Times New Roman" w:cs="Times New Roman"/>
        </w:rPr>
        <w:t>y</w:t>
      </w:r>
      <w:r w:rsidR="00BD0080" w:rsidRPr="00C52FA4">
        <w:rPr>
          <w:rFonts w:ascii="Times New Roman" w:hAnsi="Times New Roman" w:cs="Times New Roman"/>
        </w:rPr>
        <w:t xml:space="preserve"> Świętojańsk</w:t>
      </w:r>
      <w:r w:rsidR="007346F6">
        <w:rPr>
          <w:rFonts w:ascii="Times New Roman" w:hAnsi="Times New Roman" w:cs="Times New Roman"/>
        </w:rPr>
        <w:t>iej</w:t>
      </w:r>
      <w:r w:rsidR="00BD0080" w:rsidRPr="00C52FA4">
        <w:rPr>
          <w:rFonts w:ascii="Times New Roman" w:hAnsi="Times New Roman" w:cs="Times New Roman"/>
        </w:rPr>
        <w:t>.</w:t>
      </w:r>
      <w:r w:rsidR="003B7459">
        <w:rPr>
          <w:rFonts w:ascii="Times New Roman" w:hAnsi="Times New Roman" w:cs="Times New Roman"/>
        </w:rPr>
        <w:t xml:space="preserve"> </w:t>
      </w:r>
    </w:p>
    <w:p w14:paraId="00206DEF" w14:textId="77777777" w:rsidR="00BE7456" w:rsidRPr="00BE7456" w:rsidRDefault="00BE7456" w:rsidP="00BE7456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>Miejscem realizacji wydarzenia jest</w:t>
      </w:r>
      <w:r w:rsidR="00C52FA4">
        <w:rPr>
          <w:rFonts w:ascii="Times New Roman" w:hAnsi="Times New Roman" w:cs="Times New Roman"/>
        </w:rPr>
        <w:t xml:space="preserve">: Park Renardów w Strzelcach Opolskich, przy ul Parkowej, </w:t>
      </w:r>
      <w:r w:rsidR="00475A0C">
        <w:rPr>
          <w:rFonts w:ascii="Times New Roman" w:hAnsi="Times New Roman" w:cs="Times New Roman"/>
        </w:rPr>
        <w:br/>
      </w:r>
      <w:r w:rsidR="00C52FA4">
        <w:rPr>
          <w:rFonts w:ascii="Times New Roman" w:hAnsi="Times New Roman" w:cs="Times New Roman"/>
        </w:rPr>
        <w:t>47-100 Strzelce Opolskie (przy stawie naprzeciwko ruin zamku)</w:t>
      </w:r>
      <w:r w:rsidR="009656AA">
        <w:rPr>
          <w:rFonts w:ascii="Times New Roman" w:hAnsi="Times New Roman" w:cs="Times New Roman"/>
        </w:rPr>
        <w:t xml:space="preserve">. </w:t>
      </w:r>
      <w:r w:rsidRPr="00BE7456">
        <w:rPr>
          <w:rFonts w:ascii="Times New Roman" w:hAnsi="Times New Roman" w:cs="Times New Roman"/>
        </w:rPr>
        <w:t xml:space="preserve"> </w:t>
      </w:r>
    </w:p>
    <w:p w14:paraId="77261F78" w14:textId="77777777" w:rsidR="00BE7456" w:rsidRPr="00BE7456" w:rsidRDefault="00BE7456" w:rsidP="00BE7456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>Organizatorem wydarzenia jest Powiatowe Centrum Kultury w Strzelcach Opolskich</w:t>
      </w:r>
      <w:r w:rsidR="00C52FA4">
        <w:rPr>
          <w:rFonts w:ascii="Times New Roman" w:hAnsi="Times New Roman" w:cs="Times New Roman"/>
        </w:rPr>
        <w:t xml:space="preserve"> </w:t>
      </w:r>
      <w:r w:rsidR="00C52FA4" w:rsidRPr="00BE7456">
        <w:rPr>
          <w:rFonts w:ascii="Times New Roman" w:hAnsi="Times New Roman" w:cs="Times New Roman"/>
        </w:rPr>
        <w:t>(zwane dalej PCK).</w:t>
      </w:r>
    </w:p>
    <w:p w14:paraId="0C9240E6" w14:textId="4C569918" w:rsidR="00BE7456" w:rsidRPr="00BE7456" w:rsidRDefault="00BE7456" w:rsidP="00BE7456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 xml:space="preserve">Termin </w:t>
      </w:r>
      <w:r w:rsidR="003B7459">
        <w:rPr>
          <w:rFonts w:ascii="Times New Roman" w:hAnsi="Times New Roman" w:cs="Times New Roman"/>
        </w:rPr>
        <w:t xml:space="preserve">realizacji </w:t>
      </w:r>
      <w:r w:rsidRPr="00BE7456">
        <w:rPr>
          <w:rFonts w:ascii="Times New Roman" w:hAnsi="Times New Roman" w:cs="Times New Roman"/>
        </w:rPr>
        <w:t xml:space="preserve">wydarzenia: </w:t>
      </w:r>
      <w:r w:rsidR="007346F6">
        <w:rPr>
          <w:rFonts w:ascii="Times New Roman" w:hAnsi="Times New Roman" w:cs="Times New Roman"/>
        </w:rPr>
        <w:t>19</w:t>
      </w:r>
      <w:r w:rsidR="00F2135E">
        <w:rPr>
          <w:rFonts w:ascii="Times New Roman" w:hAnsi="Times New Roman" w:cs="Times New Roman"/>
        </w:rPr>
        <w:t>.</w:t>
      </w:r>
      <w:r w:rsidR="00DB7744">
        <w:rPr>
          <w:rFonts w:ascii="Times New Roman" w:hAnsi="Times New Roman" w:cs="Times New Roman"/>
        </w:rPr>
        <w:t xml:space="preserve"> </w:t>
      </w:r>
      <w:r w:rsidR="00F2135E">
        <w:rPr>
          <w:rFonts w:ascii="Times New Roman" w:hAnsi="Times New Roman" w:cs="Times New Roman"/>
        </w:rPr>
        <w:t>06</w:t>
      </w:r>
      <w:r w:rsidR="007346F6">
        <w:rPr>
          <w:rFonts w:ascii="Times New Roman" w:hAnsi="Times New Roman" w:cs="Times New Roman"/>
        </w:rPr>
        <w:t xml:space="preserve">. </w:t>
      </w:r>
      <w:r w:rsidR="00F2135E">
        <w:rPr>
          <w:rFonts w:ascii="Times New Roman" w:hAnsi="Times New Roman" w:cs="Times New Roman"/>
        </w:rPr>
        <w:t>202</w:t>
      </w:r>
      <w:r w:rsidR="007346F6">
        <w:rPr>
          <w:rFonts w:ascii="Times New Roman" w:hAnsi="Times New Roman" w:cs="Times New Roman"/>
        </w:rPr>
        <w:t>6</w:t>
      </w:r>
      <w:r w:rsidR="00F2135E">
        <w:rPr>
          <w:rFonts w:ascii="Times New Roman" w:hAnsi="Times New Roman" w:cs="Times New Roman"/>
        </w:rPr>
        <w:t xml:space="preserve"> r.</w:t>
      </w:r>
      <w:r w:rsidR="00DB7744">
        <w:rPr>
          <w:rFonts w:ascii="Times New Roman" w:hAnsi="Times New Roman" w:cs="Times New Roman"/>
        </w:rPr>
        <w:t xml:space="preserve"> (</w:t>
      </w:r>
      <w:r w:rsidR="007346F6">
        <w:rPr>
          <w:rFonts w:ascii="Times New Roman" w:hAnsi="Times New Roman" w:cs="Times New Roman"/>
        </w:rPr>
        <w:t>piątek)</w:t>
      </w:r>
      <w:r w:rsidR="009656AA">
        <w:rPr>
          <w:rFonts w:ascii="Times New Roman" w:hAnsi="Times New Roman" w:cs="Times New Roman"/>
        </w:rPr>
        <w:t xml:space="preserve">, </w:t>
      </w:r>
      <w:r w:rsidR="00DB7744">
        <w:rPr>
          <w:rFonts w:ascii="Times New Roman" w:hAnsi="Times New Roman" w:cs="Times New Roman"/>
        </w:rPr>
        <w:t xml:space="preserve">w </w:t>
      </w:r>
      <w:r w:rsidR="009656AA" w:rsidRPr="00DB7744">
        <w:rPr>
          <w:rFonts w:ascii="Times New Roman" w:hAnsi="Times New Roman" w:cs="Times New Roman"/>
        </w:rPr>
        <w:t>godzina</w:t>
      </w:r>
      <w:r w:rsidR="00DB7744" w:rsidRPr="00DB7744">
        <w:rPr>
          <w:rFonts w:ascii="Times New Roman" w:hAnsi="Times New Roman" w:cs="Times New Roman"/>
        </w:rPr>
        <w:t>ch 22:00 – 23:00</w:t>
      </w:r>
      <w:r w:rsidR="00DB7744">
        <w:rPr>
          <w:rFonts w:ascii="Times New Roman" w:hAnsi="Times New Roman" w:cs="Times New Roman"/>
          <w:color w:val="FF0000"/>
        </w:rPr>
        <w:t>.</w:t>
      </w:r>
    </w:p>
    <w:p w14:paraId="61D0749F" w14:textId="77777777" w:rsidR="009656AA" w:rsidRDefault="00BE7456" w:rsidP="00BE7456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9656AA">
        <w:rPr>
          <w:rFonts w:ascii="Times New Roman" w:hAnsi="Times New Roman" w:cs="Times New Roman"/>
        </w:rPr>
        <w:t>Uczestnikami przedsięwzięcia</w:t>
      </w:r>
      <w:r w:rsidR="009656AA" w:rsidRPr="009656AA">
        <w:rPr>
          <w:rFonts w:ascii="Times New Roman" w:hAnsi="Times New Roman" w:cs="Times New Roman"/>
        </w:rPr>
        <w:t xml:space="preserve"> </w:t>
      </w:r>
      <w:r w:rsidR="009656AA">
        <w:rPr>
          <w:rFonts w:ascii="Times New Roman" w:hAnsi="Times New Roman" w:cs="Times New Roman"/>
        </w:rPr>
        <w:t>mogą być</w:t>
      </w:r>
      <w:r w:rsidR="009656AA" w:rsidRPr="009656AA">
        <w:rPr>
          <w:rFonts w:ascii="Times New Roman" w:hAnsi="Times New Roman" w:cs="Times New Roman"/>
        </w:rPr>
        <w:t xml:space="preserve"> wszystkie zainteresowane osoby. </w:t>
      </w:r>
      <w:r w:rsidRPr="009656AA">
        <w:rPr>
          <w:rFonts w:ascii="Times New Roman" w:hAnsi="Times New Roman" w:cs="Times New Roman"/>
        </w:rPr>
        <w:t>Wstęp na wydarzenie jest bezpłatny.</w:t>
      </w:r>
      <w:r w:rsidR="001533DC" w:rsidRPr="009656AA">
        <w:rPr>
          <w:rFonts w:ascii="Times New Roman" w:hAnsi="Times New Roman" w:cs="Times New Roman"/>
        </w:rPr>
        <w:t xml:space="preserve"> </w:t>
      </w:r>
    </w:p>
    <w:p w14:paraId="1516D307" w14:textId="77777777" w:rsidR="00DB7744" w:rsidRDefault="00BE7456" w:rsidP="00DB7744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9656AA">
        <w:rPr>
          <w:rFonts w:ascii="Times New Roman" w:hAnsi="Times New Roman" w:cs="Times New Roman"/>
        </w:rPr>
        <w:t>Wejście na teren imprezy oznacza bezwzględną akceptację regulaminu organizatora.</w:t>
      </w:r>
    </w:p>
    <w:p w14:paraId="30274200" w14:textId="1235CE83" w:rsidR="003B7459" w:rsidRDefault="003B7459" w:rsidP="00DB7744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Nie zapewniamy miejsc siedzących, ewentualne koce czy leżaki należy zabezpieczyć we własnym zakresie. </w:t>
      </w:r>
    </w:p>
    <w:p w14:paraId="27AA7029" w14:textId="77777777" w:rsidR="00DB7744" w:rsidRPr="00DB7744" w:rsidRDefault="00DB7744" w:rsidP="00DB7744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DB7744">
        <w:rPr>
          <w:rFonts w:ascii="Times New Roman" w:hAnsi="Times New Roman" w:cs="Times New Roman"/>
        </w:rPr>
        <w:t xml:space="preserve">Osoby </w:t>
      </w:r>
      <w:r w:rsidRPr="00DB7744">
        <w:rPr>
          <w:rFonts w:ascii="Times New Roman" w:hAnsi="Times New Roman" w:cs="Times New Roman"/>
          <w:b/>
        </w:rPr>
        <w:t>małoletnie</w:t>
      </w:r>
      <w:r w:rsidRPr="00DB7744">
        <w:rPr>
          <w:rFonts w:ascii="Times New Roman" w:hAnsi="Times New Roman" w:cs="Times New Roman"/>
        </w:rPr>
        <w:t xml:space="preserve"> mogą przebywać na terenie imprezy </w:t>
      </w:r>
      <w:r w:rsidRPr="00DB7744">
        <w:rPr>
          <w:rFonts w:ascii="Times New Roman" w:hAnsi="Times New Roman" w:cs="Times New Roman"/>
          <w:b/>
        </w:rPr>
        <w:t>wyłącznie pod opieką osób dorosłych</w:t>
      </w:r>
      <w:r w:rsidRPr="00DB7744">
        <w:rPr>
          <w:rFonts w:ascii="Times New Roman" w:hAnsi="Times New Roman" w:cs="Times New Roman"/>
        </w:rPr>
        <w:t>, które biorą odpowiedzialność za ich bezpieczeństwo.</w:t>
      </w:r>
    </w:p>
    <w:p w14:paraId="509DACB6" w14:textId="77777777" w:rsidR="00BE7456" w:rsidRPr="00BE7456" w:rsidRDefault="00BE7456" w:rsidP="00BE7456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>Uczestnicy przedsięwzięcia mogą przebywać w miejscach wyznaczonych przez organizatora.</w:t>
      </w:r>
    </w:p>
    <w:p w14:paraId="4BF79776" w14:textId="77777777" w:rsidR="009B0E8A" w:rsidRDefault="00BE7456" w:rsidP="009B0E8A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>Osoby przebywające na terenie wydarzenia mają obowiązek stosowania się do zaleceń organizatora i pracowników służb porządkowych, mających na celu zapewnienie bezpieczeństwa i porządku, zachowywania się w sposób niezagrażający bezpieczeństwu innych uczestników, a w szczególności przestrzegania postanowień niniejszego regulaminu.</w:t>
      </w:r>
    </w:p>
    <w:p w14:paraId="747A5F6F" w14:textId="77777777" w:rsidR="00432479" w:rsidRDefault="009B0E8A" w:rsidP="009B0E8A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9B0E8A">
        <w:rPr>
          <w:rFonts w:ascii="Times New Roman" w:hAnsi="Times New Roman" w:cs="Times New Roman"/>
        </w:rPr>
        <w:t xml:space="preserve">Organizator nie odpowiada za rzeczy zagubione przez uczestników </w:t>
      </w:r>
      <w:r>
        <w:rPr>
          <w:rFonts w:ascii="Times New Roman" w:hAnsi="Times New Roman" w:cs="Times New Roman"/>
        </w:rPr>
        <w:t xml:space="preserve">wydarzenia </w:t>
      </w:r>
      <w:r w:rsidRPr="009B0E8A">
        <w:rPr>
          <w:rFonts w:ascii="Times New Roman" w:hAnsi="Times New Roman" w:cs="Times New Roman"/>
        </w:rPr>
        <w:t xml:space="preserve">w czasie </w:t>
      </w:r>
      <w:r>
        <w:rPr>
          <w:rFonts w:ascii="Times New Roman" w:hAnsi="Times New Roman" w:cs="Times New Roman"/>
        </w:rPr>
        <w:t>jego</w:t>
      </w:r>
      <w:r w:rsidRPr="009B0E8A">
        <w:rPr>
          <w:rFonts w:ascii="Times New Roman" w:hAnsi="Times New Roman" w:cs="Times New Roman"/>
        </w:rPr>
        <w:t xml:space="preserve"> trwania oraz za zniszczenia rzeczy należących do uczestników, a dokonanych przez innych uczestników</w:t>
      </w:r>
      <w:r>
        <w:rPr>
          <w:rFonts w:ascii="Times New Roman" w:hAnsi="Times New Roman" w:cs="Times New Roman"/>
        </w:rPr>
        <w:t xml:space="preserve">. </w:t>
      </w:r>
      <w:r w:rsidRPr="009B0E8A">
        <w:rPr>
          <w:rFonts w:ascii="Times New Roman" w:hAnsi="Times New Roman" w:cs="Times New Roman"/>
        </w:rPr>
        <w:t xml:space="preserve">W przypadku wyrządzenia szkód materialnych przez uczestnika </w:t>
      </w:r>
      <w:r>
        <w:rPr>
          <w:rFonts w:ascii="Times New Roman" w:hAnsi="Times New Roman" w:cs="Times New Roman"/>
        </w:rPr>
        <w:t>imprezy</w:t>
      </w:r>
      <w:r w:rsidR="00432479">
        <w:rPr>
          <w:rFonts w:ascii="Times New Roman" w:hAnsi="Times New Roman" w:cs="Times New Roman"/>
        </w:rPr>
        <w:t>,</w:t>
      </w:r>
      <w:r w:rsidRPr="009B0E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może on zostać obciąż</w:t>
      </w:r>
      <w:r w:rsidR="00432479">
        <w:rPr>
          <w:rFonts w:ascii="Times New Roman" w:hAnsi="Times New Roman" w:cs="Times New Roman"/>
        </w:rPr>
        <w:t xml:space="preserve">ony kosztami naprawy wyrządzonej szkody. W przypadku </w:t>
      </w:r>
      <w:r w:rsidR="00432479" w:rsidRPr="009B0E8A">
        <w:rPr>
          <w:rFonts w:ascii="Times New Roman" w:hAnsi="Times New Roman" w:cs="Times New Roman"/>
        </w:rPr>
        <w:t>wyrządzenia szkód materialnych przez uczestnika</w:t>
      </w:r>
      <w:r w:rsidR="00432479">
        <w:rPr>
          <w:rFonts w:ascii="Times New Roman" w:hAnsi="Times New Roman" w:cs="Times New Roman"/>
        </w:rPr>
        <w:t xml:space="preserve"> niepełnoletniego, kosztami naprawy mogą zostać obciążeni jego rodzice/opiekunowie prawni.</w:t>
      </w:r>
    </w:p>
    <w:p w14:paraId="15AC0FCD" w14:textId="77777777" w:rsidR="00BE7456" w:rsidRPr="00BE7456" w:rsidRDefault="00BE7456" w:rsidP="00BE7456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>Na teren wydarzenia zabrania się wnoszenia i posiadania w jej trakcie przedmiotów niebezpiecznych, materiałów pożarowo niebezpiecznych oraz napojów alkoholowych.</w:t>
      </w:r>
    </w:p>
    <w:p w14:paraId="04E6E34C" w14:textId="77777777" w:rsidR="00BE7456" w:rsidRPr="00BE7456" w:rsidRDefault="00BE7456" w:rsidP="00BE7456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>Organizator może utrwalać przebieg wydarzenia, a w szczególności zachowania osób w nim uczestniczących za pomocą urządzeń rejestrujących obraz i dźwięk oraz udostępniać zgromadzone w ten sposób materiały odpowiednim organom ścigania w przewidzianych prawem wypadku.</w:t>
      </w:r>
    </w:p>
    <w:p w14:paraId="28AA9A73" w14:textId="77777777" w:rsidR="00BE7456" w:rsidRPr="00BE7456" w:rsidRDefault="00BE7456" w:rsidP="00BE7456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>Z terenu wydarzenia będą usuwane osoby, które swoim zachowaniem zakłócają porządek publiczny lub zachowują się niezgodnie z regulaminem imprezy.</w:t>
      </w:r>
    </w:p>
    <w:p w14:paraId="33F3FE54" w14:textId="77777777" w:rsidR="00BE7456" w:rsidRPr="00BE7456" w:rsidRDefault="00BE7456" w:rsidP="00BE7456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>O osobach stwarzających w sposób oczywisty bezpośrednie zagrożenie dla życia lub zdrowia ludzkiego, a także chronionego mienia, organizator będzie niezwłocznie powiadamiał Policję. Osoby te będą pociągnięte do odpowiedzialności karno</w:t>
      </w:r>
      <w:r w:rsidR="00411606">
        <w:rPr>
          <w:rFonts w:ascii="Times New Roman" w:hAnsi="Times New Roman" w:cs="Times New Roman"/>
        </w:rPr>
        <w:t>-</w:t>
      </w:r>
      <w:r w:rsidRPr="00BE7456">
        <w:rPr>
          <w:rFonts w:ascii="Times New Roman" w:hAnsi="Times New Roman" w:cs="Times New Roman"/>
        </w:rPr>
        <w:t xml:space="preserve">administracyjnej. </w:t>
      </w:r>
    </w:p>
    <w:p w14:paraId="32709A1C" w14:textId="666EE6A8" w:rsidR="009656AA" w:rsidRDefault="00BE7456" w:rsidP="009656AA">
      <w:pPr>
        <w:numPr>
          <w:ilvl w:val="0"/>
          <w:numId w:val="1"/>
        </w:numPr>
        <w:spacing w:before="240" w:after="24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>Wszyscy biorący udział w przedsięwzięciu powinni być ubezpieczeni we własnym zakresie od następstw nieszczęśliwych wypadków. Uczestnicy biorą udział we wszystkich elementach wydarzenia na własną odpowiedzialność</w:t>
      </w:r>
      <w:r w:rsidR="007346F6">
        <w:rPr>
          <w:rFonts w:ascii="Times New Roman" w:hAnsi="Times New Roman" w:cs="Times New Roman"/>
        </w:rPr>
        <w:t>.</w:t>
      </w:r>
    </w:p>
    <w:p w14:paraId="24D4E37D" w14:textId="77777777" w:rsidR="009656AA" w:rsidRPr="009656AA" w:rsidRDefault="009656AA" w:rsidP="009656AA">
      <w:pPr>
        <w:numPr>
          <w:ilvl w:val="0"/>
          <w:numId w:val="1"/>
        </w:numPr>
        <w:spacing w:after="0" w:line="288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9656AA">
        <w:rPr>
          <w:rFonts w:ascii="Times New Roman" w:hAnsi="Times New Roman" w:cs="Times New Roman"/>
        </w:rPr>
        <w:t>Organizator zastrzega sobie prawo do zmiany terminu wydarzenia, a w uzasadnionym przypadku do jego odwołania lub przerwania, w przypadku:</w:t>
      </w:r>
    </w:p>
    <w:p w14:paraId="1627F88C" w14:textId="77777777" w:rsidR="009656AA" w:rsidRPr="009656AA" w:rsidRDefault="009656AA" w:rsidP="009656AA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</w:rPr>
      </w:pPr>
      <w:r w:rsidRPr="009656AA">
        <w:rPr>
          <w:rFonts w:ascii="Times New Roman" w:hAnsi="Times New Roman" w:cs="Times New Roman"/>
        </w:rPr>
        <w:lastRenderedPageBreak/>
        <w:t>zaistnienia warunków atmosferycznych (nawałnica, huragan, burza) uniemożliwiających bezpieczną realizację wydarzenia;</w:t>
      </w:r>
    </w:p>
    <w:p w14:paraId="1676C6F0" w14:textId="77777777" w:rsidR="00BE7456" w:rsidRPr="009656AA" w:rsidRDefault="009656AA" w:rsidP="009656AA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</w:rPr>
      </w:pPr>
      <w:r w:rsidRPr="009656AA">
        <w:rPr>
          <w:rFonts w:ascii="Times New Roman" w:hAnsi="Times New Roman" w:cs="Times New Roman"/>
        </w:rPr>
        <w:t>wystąpienia okoliczności siły wyższej (powódź, pożar, żałoba narodowa, klęska żywiołowa, itp.) bądź zaistnienia sytuacji losowych i wyjątkowych będących poza kontrolą Organizatora.</w:t>
      </w:r>
    </w:p>
    <w:p w14:paraId="5395B575" w14:textId="77777777" w:rsidR="003B7459" w:rsidRPr="003B7459" w:rsidRDefault="003B7459" w:rsidP="003B7459">
      <w:pPr>
        <w:pStyle w:val="Akapitzlist"/>
        <w:numPr>
          <w:ilvl w:val="0"/>
          <w:numId w:val="1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0CA0">
        <w:rPr>
          <w:rFonts w:ascii="Times New Roman" w:hAnsi="Times New Roman" w:cs="Times New Roman"/>
          <w:color w:val="242424"/>
          <w:sz w:val="24"/>
          <w:szCs w:val="24"/>
          <w:bdr w:val="none" w:sz="0" w:space="0" w:color="auto" w:frame="1"/>
        </w:rPr>
        <w:t>Organizator zastrzega sobie prawo wykonywania nagrań filmowych oraz wykonywania zdjęć na potrzeby promocyjne wydarzenia i instytucji kultury. Udział w wydarzeniu oznacza jednoznaczne i dobrowolne wyrażenie zgody, w rozumieniu art. 6 ust. 1 lit. a) Rozporządzenia RODO na utrwalenie i wykorzystanie wizerunku danej osoby jako uczestnika wymienionego wydarzenia, w szczególności w postaci publikacji zdjęć  w materiałach informacyjnych i promocyjnych oraz nagrań audio/video. Osoby, które nie życzą sobie, aby ich wizerunek był utrwalony  i rozpowszechniany w podanych powyżej celach proszone są o zgłoszenie się do Organizatora.</w:t>
      </w:r>
    </w:p>
    <w:p w14:paraId="43E11386" w14:textId="51F8DF27" w:rsidR="00BE7456" w:rsidRPr="003B7459" w:rsidRDefault="00BE7456" w:rsidP="003B7459">
      <w:pPr>
        <w:pStyle w:val="Akapitzlist"/>
        <w:numPr>
          <w:ilvl w:val="0"/>
          <w:numId w:val="1"/>
        </w:numPr>
        <w:spacing w:before="240" w:after="240" w:line="288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459">
        <w:rPr>
          <w:rFonts w:ascii="Times New Roman" w:hAnsi="Times New Roman" w:cs="Times New Roman"/>
        </w:rPr>
        <w:t>Uwagi końcowe:</w:t>
      </w:r>
    </w:p>
    <w:p w14:paraId="2CB6CCE7" w14:textId="77777777" w:rsidR="00BE7456" w:rsidRPr="00BE7456" w:rsidRDefault="00BE7456" w:rsidP="00BE7456">
      <w:pPr>
        <w:numPr>
          <w:ilvl w:val="1"/>
          <w:numId w:val="1"/>
        </w:numPr>
        <w:spacing w:before="240" w:after="240" w:line="288" w:lineRule="auto"/>
        <w:ind w:left="709"/>
        <w:contextualSpacing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>Interpretacja regulaminu przysługuje Organizatorowi.</w:t>
      </w:r>
    </w:p>
    <w:p w14:paraId="7BDF8FDB" w14:textId="77777777" w:rsidR="00BE7456" w:rsidRPr="00BE7456" w:rsidRDefault="00BE7456" w:rsidP="00BE7456">
      <w:pPr>
        <w:numPr>
          <w:ilvl w:val="1"/>
          <w:numId w:val="1"/>
        </w:numPr>
        <w:spacing w:before="240" w:after="240" w:line="288" w:lineRule="auto"/>
        <w:ind w:left="709"/>
        <w:contextualSpacing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 xml:space="preserve">W sprawach nieuregulowanych niniejszym dokumentem decyzję podejmuje Organizator. </w:t>
      </w:r>
    </w:p>
    <w:p w14:paraId="4A9ED1DF" w14:textId="77777777" w:rsidR="00BE7456" w:rsidRPr="00BE7456" w:rsidRDefault="00BE7456" w:rsidP="00BE7456">
      <w:pPr>
        <w:numPr>
          <w:ilvl w:val="1"/>
          <w:numId w:val="1"/>
        </w:numPr>
        <w:spacing w:before="240" w:after="240" w:line="288" w:lineRule="auto"/>
        <w:ind w:left="709"/>
        <w:contextualSpacing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 xml:space="preserve">Organizator zastrzega sobie prawo do modyfikacji treści niniejszego Regulaminu. </w:t>
      </w:r>
    </w:p>
    <w:p w14:paraId="49E64807" w14:textId="77777777" w:rsidR="00BE7456" w:rsidRPr="00BE7456" w:rsidRDefault="00BE7456" w:rsidP="00BE7456">
      <w:pPr>
        <w:numPr>
          <w:ilvl w:val="1"/>
          <w:numId w:val="1"/>
        </w:numPr>
        <w:spacing w:before="240" w:after="240" w:line="288" w:lineRule="auto"/>
        <w:ind w:left="709"/>
        <w:contextualSpacing/>
        <w:rPr>
          <w:rFonts w:ascii="Times New Roman" w:hAnsi="Times New Roman" w:cs="Times New Roman"/>
        </w:rPr>
      </w:pPr>
      <w:r w:rsidRPr="00BE7456">
        <w:rPr>
          <w:rFonts w:ascii="Times New Roman" w:hAnsi="Times New Roman" w:cs="Times New Roman"/>
        </w:rPr>
        <w:t>Informacja o sposobie udostępniania  w/w regulaminu uczestnikom wydarzenia - w/w regulamin dostępny będzie w Powiatowym Centrum Kultury w Strzelcach Opolskich w Dziale Promocji.</w:t>
      </w:r>
      <w:r w:rsidRPr="00BE7456">
        <w:rPr>
          <w:rFonts w:ascii="Times New Roman" w:hAnsi="Times New Roman" w:cs="Times New Roman"/>
        </w:rPr>
        <w:br/>
      </w:r>
    </w:p>
    <w:p w14:paraId="22662397" w14:textId="77777777" w:rsidR="00BE7456" w:rsidRPr="00BE7456" w:rsidRDefault="00BE7456" w:rsidP="00BE7456">
      <w:pPr>
        <w:spacing w:before="240" w:after="240" w:line="288" w:lineRule="auto"/>
        <w:ind w:left="5103"/>
        <w:rPr>
          <w:rFonts w:ascii="Times New Roman" w:hAnsi="Times New Roman" w:cs="Times New Roman"/>
          <w:b/>
        </w:rPr>
      </w:pPr>
    </w:p>
    <w:p w14:paraId="437012AD" w14:textId="77777777" w:rsidR="00BE7456" w:rsidRPr="00BE7456" w:rsidRDefault="00BE7456" w:rsidP="00BE7456">
      <w:pPr>
        <w:spacing w:before="100" w:beforeAutospacing="1" w:after="200" w:line="276" w:lineRule="auto"/>
        <w:ind w:left="5103"/>
        <w:contextualSpacing/>
        <w:jc w:val="both"/>
        <w:rPr>
          <w:rFonts w:ascii="Calibri" w:hAnsi="Calibri" w:cs="Calibri"/>
          <w:color w:val="000000"/>
          <w:sz w:val="24"/>
          <w:szCs w:val="24"/>
          <w:lang w:eastAsia="pl-PL"/>
        </w:rPr>
      </w:pPr>
      <w:r w:rsidRPr="00BE7456">
        <w:rPr>
          <w:rFonts w:ascii="Times New Roman" w:hAnsi="Times New Roman" w:cs="Times New Roman"/>
          <w:b/>
        </w:rPr>
        <w:t>ORGANIZATOR</w:t>
      </w:r>
      <w:r w:rsidRPr="00BE7456">
        <w:rPr>
          <w:rFonts w:ascii="Times New Roman" w:hAnsi="Times New Roman" w:cs="Times New Roman"/>
          <w:b/>
          <w:sz w:val="32"/>
          <w:szCs w:val="24"/>
        </w:rPr>
        <w:tab/>
      </w:r>
    </w:p>
    <w:p w14:paraId="3D8940E1" w14:textId="77777777" w:rsidR="00BE7456" w:rsidRPr="00BE7456" w:rsidRDefault="00BE7456" w:rsidP="00BE7456">
      <w:pPr>
        <w:spacing w:after="200" w:line="276" w:lineRule="auto"/>
      </w:pPr>
    </w:p>
    <w:p w14:paraId="467D9022" w14:textId="35403A80" w:rsidR="00656BA2" w:rsidRDefault="00656BA2"/>
    <w:sectPr w:rsidR="00656B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0720" w14:textId="77777777" w:rsidR="005112D6" w:rsidRDefault="005112D6" w:rsidP="00656BA2">
      <w:pPr>
        <w:spacing w:after="0" w:line="240" w:lineRule="auto"/>
      </w:pPr>
      <w:r>
        <w:separator/>
      </w:r>
    </w:p>
  </w:endnote>
  <w:endnote w:type="continuationSeparator" w:id="0">
    <w:p w14:paraId="4079A3D6" w14:textId="77777777" w:rsidR="005112D6" w:rsidRDefault="005112D6" w:rsidP="00656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6C9D4" w14:textId="77777777" w:rsidR="005112D6" w:rsidRDefault="005112D6" w:rsidP="00656BA2">
      <w:pPr>
        <w:spacing w:after="0" w:line="240" w:lineRule="auto"/>
      </w:pPr>
      <w:r>
        <w:separator/>
      </w:r>
    </w:p>
  </w:footnote>
  <w:footnote w:type="continuationSeparator" w:id="0">
    <w:p w14:paraId="544F11BA" w14:textId="77777777" w:rsidR="005112D6" w:rsidRDefault="005112D6" w:rsidP="00656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E6E78" w14:textId="530A6E08" w:rsidR="00656BA2" w:rsidRDefault="00656BA2">
    <w:pPr>
      <w:pStyle w:val="Nagwek"/>
    </w:pPr>
    <w:r>
      <w:rPr>
        <w:rFonts w:ascii="Times New Roman" w:hAnsi="Times New Roman" w:cs="Times New Roman"/>
        <w:b/>
        <w:noProof/>
        <w:sz w:val="24"/>
        <w:szCs w:val="24"/>
      </w:rPr>
      <w:drawing>
        <wp:inline distT="0" distB="0" distL="0" distR="0" wp14:anchorId="718A8242" wp14:editId="335B3A67">
          <wp:extent cx="5760720" cy="582295"/>
          <wp:effectExtent l="0" t="0" r="0" b="8255"/>
          <wp:docPr id="437357656" name="Obraz 437357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lka Etno 25 zaakceptowan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2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0FCFCB" w14:textId="77777777" w:rsidR="00656BA2" w:rsidRDefault="00656B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B2E07"/>
    <w:multiLevelType w:val="hybridMultilevel"/>
    <w:tmpl w:val="FBA21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05DD1"/>
    <w:multiLevelType w:val="hybridMultilevel"/>
    <w:tmpl w:val="E6A273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D98680D"/>
    <w:multiLevelType w:val="hybridMultilevel"/>
    <w:tmpl w:val="387C3C34"/>
    <w:lvl w:ilvl="0" w:tplc="F678E8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A687F"/>
    <w:multiLevelType w:val="hybridMultilevel"/>
    <w:tmpl w:val="50D2E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060366">
    <w:abstractNumId w:val="2"/>
  </w:num>
  <w:num w:numId="2" w16cid:durableId="423383472">
    <w:abstractNumId w:val="0"/>
  </w:num>
  <w:num w:numId="3" w16cid:durableId="438140679">
    <w:abstractNumId w:val="1"/>
  </w:num>
  <w:num w:numId="4" w16cid:durableId="9037571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456"/>
    <w:rsid w:val="0001068C"/>
    <w:rsid w:val="001533DC"/>
    <w:rsid w:val="00192DEA"/>
    <w:rsid w:val="003767E1"/>
    <w:rsid w:val="003B7459"/>
    <w:rsid w:val="00411606"/>
    <w:rsid w:val="00432479"/>
    <w:rsid w:val="00475A0C"/>
    <w:rsid w:val="005112D6"/>
    <w:rsid w:val="00583496"/>
    <w:rsid w:val="00656BA2"/>
    <w:rsid w:val="007346F6"/>
    <w:rsid w:val="009656AA"/>
    <w:rsid w:val="009B0E8A"/>
    <w:rsid w:val="00A304AF"/>
    <w:rsid w:val="00BD0080"/>
    <w:rsid w:val="00BE7456"/>
    <w:rsid w:val="00BF5D22"/>
    <w:rsid w:val="00C52FA4"/>
    <w:rsid w:val="00D23237"/>
    <w:rsid w:val="00DB7744"/>
    <w:rsid w:val="00F0750E"/>
    <w:rsid w:val="00F2135E"/>
    <w:rsid w:val="00FD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E9511"/>
  <w15:chartTrackingRefBased/>
  <w15:docId w15:val="{87CF0854-62E4-46E8-BA5E-E47F378BC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13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6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BA2"/>
  </w:style>
  <w:style w:type="paragraph" w:styleId="Stopka">
    <w:name w:val="footer"/>
    <w:basedOn w:val="Normalny"/>
    <w:link w:val="StopkaZnak"/>
    <w:uiPriority w:val="99"/>
    <w:unhideWhenUsed/>
    <w:rsid w:val="00656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633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PCK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Safin</dc:creator>
  <cp:keywords/>
  <dc:description/>
  <cp:lastModifiedBy>Joanna Popów-Bogdoł</cp:lastModifiedBy>
  <cp:revision>2</cp:revision>
  <dcterms:created xsi:type="dcterms:W3CDTF">2026-05-19T06:59:00Z</dcterms:created>
  <dcterms:modified xsi:type="dcterms:W3CDTF">2026-05-19T06:59:00Z</dcterms:modified>
</cp:coreProperties>
</file>